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6" w:rsidRDefault="00874226" w:rsidP="00874226">
      <w:pPr>
        <w:keepNext/>
        <w:tabs>
          <w:tab w:val="left" w:pos="-142"/>
        </w:tabs>
        <w:snapToGrid w:val="0"/>
        <w:ind w:left="-284"/>
        <w:jc w:val="center"/>
        <w:outlineLvl w:val="0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482600" cy="570865"/>
            <wp:effectExtent l="0" t="0" r="0" b="635"/>
            <wp:docPr id="3" name="Рисунок 3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26" w:rsidRPr="006B30E3" w:rsidRDefault="00874226" w:rsidP="00874226">
      <w:pPr>
        <w:keepNext/>
        <w:tabs>
          <w:tab w:val="left" w:pos="-142"/>
        </w:tabs>
        <w:snapToGrid w:val="0"/>
        <w:ind w:left="-284"/>
        <w:jc w:val="center"/>
        <w:outlineLvl w:val="0"/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 xml:space="preserve">МЕСТНАЯ АДМИНИСТРАЦИЯ </w:t>
      </w:r>
      <w:proofErr w:type="gramStart"/>
      <w:r w:rsidRPr="006B30E3">
        <w:rPr>
          <w:rFonts w:ascii="Bookman Old Style" w:hAnsi="Bookman Old Style"/>
          <w:b/>
          <w:bCs/>
          <w:caps/>
        </w:rPr>
        <w:t>внутригор</w:t>
      </w:r>
      <w:r w:rsidRPr="0003749E">
        <w:rPr>
          <w:rFonts w:ascii="Bookman Old Style" w:hAnsi="Bookman Old Style"/>
          <w:b/>
          <w:bCs/>
          <w:caps/>
        </w:rPr>
        <w:t>одского</w:t>
      </w:r>
      <w:proofErr w:type="gramEnd"/>
      <w:r>
        <w:rPr>
          <w:rFonts w:ascii="Bookman Old Style" w:hAnsi="Bookman Old Style"/>
          <w:b/>
          <w:bCs/>
          <w:smallCaps/>
        </w:rPr>
        <w:t xml:space="preserve"> </w:t>
      </w:r>
      <w:r w:rsidRPr="00C352C0">
        <w:rPr>
          <w:rFonts w:ascii="Bookman Old Style" w:hAnsi="Bookman Old Style"/>
          <w:b/>
          <w:bCs/>
          <w:smallCaps/>
        </w:rPr>
        <w:t>МУНИЦИПАЛЬНОГО</w:t>
      </w:r>
      <w:r>
        <w:rPr>
          <w:rFonts w:ascii="Bookman Old Style" w:hAnsi="Bookman Old Style"/>
          <w:b/>
          <w:bCs/>
          <w:smallCaps/>
        </w:rPr>
        <w:t xml:space="preserve"> </w:t>
      </w:r>
    </w:p>
    <w:p w:rsidR="00874226" w:rsidRPr="0003749E" w:rsidRDefault="00874226" w:rsidP="00874226">
      <w:pPr>
        <w:keepNext/>
        <w:pBdr>
          <w:bottom w:val="single" w:sz="12" w:space="1" w:color="auto"/>
        </w:pBdr>
        <w:jc w:val="center"/>
        <w:outlineLvl w:val="0"/>
        <w:rPr>
          <w:rFonts w:ascii="Bookman Old Style" w:hAnsi="Bookman Old Style"/>
          <w:b/>
          <w:bCs/>
          <w:caps/>
        </w:rPr>
      </w:pPr>
      <w:r w:rsidRPr="00C352C0">
        <w:rPr>
          <w:rFonts w:ascii="Bookman Old Style" w:hAnsi="Bookman Old Style"/>
          <w:b/>
          <w:bCs/>
          <w:smallCaps/>
        </w:rPr>
        <w:t>ОБРАЗОВАНИЯ</w:t>
      </w:r>
      <w:r>
        <w:rPr>
          <w:rFonts w:ascii="Bookman Old Style" w:hAnsi="Bookman Old Style"/>
          <w:b/>
          <w:bCs/>
          <w:smallCaps/>
        </w:rPr>
        <w:t xml:space="preserve"> </w:t>
      </w:r>
      <w:r>
        <w:rPr>
          <w:rFonts w:ascii="Bookman Old Style" w:hAnsi="Bookman Old Style"/>
          <w:b/>
          <w:bCs/>
          <w:caps/>
        </w:rPr>
        <w:t>санкт-</w:t>
      </w:r>
      <w:r w:rsidRPr="0003749E">
        <w:rPr>
          <w:rFonts w:ascii="Bookman Old Style" w:hAnsi="Bookman Old Style"/>
          <w:b/>
          <w:bCs/>
          <w:caps/>
        </w:rPr>
        <w:t>петербурга муниципальн</w:t>
      </w:r>
      <w:r>
        <w:rPr>
          <w:rFonts w:ascii="Bookman Old Style" w:hAnsi="Bookman Old Style"/>
          <w:b/>
          <w:bCs/>
          <w:caps/>
        </w:rPr>
        <w:t>ОГО</w:t>
      </w:r>
      <w:r w:rsidRPr="0003749E">
        <w:rPr>
          <w:rFonts w:ascii="Bookman Old Style" w:hAnsi="Bookman Old Style"/>
          <w:b/>
          <w:bCs/>
          <w:caps/>
        </w:rPr>
        <w:t xml:space="preserve"> округ</w:t>
      </w:r>
      <w:r>
        <w:rPr>
          <w:rFonts w:ascii="Bookman Old Style" w:hAnsi="Bookman Old Style"/>
          <w:b/>
          <w:bCs/>
          <w:caps/>
        </w:rPr>
        <w:t xml:space="preserve">А </w:t>
      </w:r>
      <w:r w:rsidRPr="0003749E">
        <w:rPr>
          <w:rFonts w:ascii="Bookman Old Style" w:hAnsi="Bookman Old Style"/>
          <w:b/>
          <w:bCs/>
          <w:caps/>
        </w:rPr>
        <w:t xml:space="preserve"> ПАРНАС</w:t>
      </w:r>
    </w:p>
    <w:p w:rsidR="00874226" w:rsidRPr="00C352C0" w:rsidRDefault="00874226" w:rsidP="00874226">
      <w:pPr>
        <w:jc w:val="center"/>
        <w:rPr>
          <w:rFonts w:ascii="Bookman Old Style" w:hAnsi="Bookman Old Style"/>
          <w:sz w:val="18"/>
          <w:szCs w:val="18"/>
        </w:rPr>
      </w:pPr>
      <w:r w:rsidRPr="00C352C0">
        <w:rPr>
          <w:rFonts w:ascii="Bookman Old Style" w:hAnsi="Bookman Old Style"/>
          <w:sz w:val="18"/>
          <w:szCs w:val="18"/>
        </w:rPr>
        <w:t xml:space="preserve">пр. Энгельса, д. 131, корп.1, </w:t>
      </w:r>
      <w:proofErr w:type="gramStart"/>
      <w:r w:rsidRPr="00C352C0">
        <w:rPr>
          <w:rFonts w:ascii="Bookman Old Style" w:hAnsi="Bookman Old Style"/>
          <w:sz w:val="18"/>
          <w:szCs w:val="18"/>
        </w:rPr>
        <w:t>лит</w:t>
      </w:r>
      <w:proofErr w:type="gramEnd"/>
      <w:r w:rsidRPr="00C352C0">
        <w:rPr>
          <w:rFonts w:ascii="Bookman Old Style" w:hAnsi="Bookman Old Style"/>
          <w:sz w:val="18"/>
          <w:szCs w:val="18"/>
        </w:rPr>
        <w:t>. А, Санкт-Петербург, 194356, телефон: (812) 640-66-20; факс (812) 640-66-21</w:t>
      </w:r>
    </w:p>
    <w:p w:rsidR="00874226" w:rsidRPr="00C352C0" w:rsidRDefault="00874226" w:rsidP="00874226">
      <w:pPr>
        <w:jc w:val="center"/>
        <w:rPr>
          <w:b/>
          <w:sz w:val="28"/>
          <w:szCs w:val="28"/>
        </w:rPr>
      </w:pPr>
    </w:p>
    <w:p w:rsidR="00874226" w:rsidRPr="00874226" w:rsidRDefault="00874226" w:rsidP="0087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26" w:rsidRPr="00874226" w:rsidRDefault="00874226" w:rsidP="0087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2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42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4226" w:rsidRPr="00874226" w:rsidRDefault="00874226" w:rsidP="0087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26" w:rsidRPr="00874226" w:rsidRDefault="00874226" w:rsidP="0087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226" w:rsidRPr="004716C6" w:rsidRDefault="00874226" w:rsidP="00874226">
      <w:pPr>
        <w:rPr>
          <w:rFonts w:ascii="Times New Roman" w:hAnsi="Times New Roman" w:cs="Times New Roman"/>
        </w:rPr>
      </w:pPr>
      <w:r w:rsidRPr="004716C6">
        <w:rPr>
          <w:rFonts w:ascii="Times New Roman" w:hAnsi="Times New Roman" w:cs="Times New Roman"/>
        </w:rPr>
        <w:t>«   » __________ 201</w:t>
      </w:r>
      <w:r w:rsidR="00487F46" w:rsidRPr="004716C6">
        <w:rPr>
          <w:rFonts w:ascii="Times New Roman" w:hAnsi="Times New Roman" w:cs="Times New Roman"/>
        </w:rPr>
        <w:t>6</w:t>
      </w:r>
      <w:r w:rsidRPr="004716C6">
        <w:rPr>
          <w:rFonts w:ascii="Times New Roman" w:hAnsi="Times New Roman" w:cs="Times New Roman"/>
        </w:rPr>
        <w:t xml:space="preserve"> г.                                                                            </w:t>
      </w:r>
      <w:r w:rsidR="00543C2C" w:rsidRPr="004716C6">
        <w:rPr>
          <w:rFonts w:ascii="Times New Roman" w:hAnsi="Times New Roman" w:cs="Times New Roman"/>
        </w:rPr>
        <w:t xml:space="preserve">           </w:t>
      </w:r>
      <w:r w:rsidRPr="004716C6">
        <w:rPr>
          <w:rFonts w:ascii="Times New Roman" w:hAnsi="Times New Roman" w:cs="Times New Roman"/>
        </w:rPr>
        <w:t xml:space="preserve">            №______ </w:t>
      </w:r>
    </w:p>
    <w:p w:rsidR="00874226" w:rsidRPr="004716C6" w:rsidRDefault="00874226" w:rsidP="004716C6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E161B" w:rsidRPr="004716C6" w:rsidRDefault="009577B5" w:rsidP="004716C6">
      <w:pPr>
        <w:pStyle w:val="80"/>
        <w:shd w:val="clear" w:color="auto" w:fill="auto"/>
        <w:tabs>
          <w:tab w:val="left" w:pos="1273"/>
          <w:tab w:val="left" w:pos="2921"/>
        </w:tabs>
        <w:spacing w:before="0" w:line="240" w:lineRule="auto"/>
        <w:ind w:firstLine="440"/>
        <w:rPr>
          <w:sz w:val="24"/>
          <w:szCs w:val="24"/>
        </w:rPr>
      </w:pPr>
      <w:r w:rsidRPr="004716C6">
        <w:rPr>
          <w:rStyle w:val="84pt"/>
          <w:b/>
          <w:bCs/>
          <w:spacing w:val="0"/>
          <w:sz w:val="24"/>
          <w:szCs w:val="24"/>
        </w:rPr>
        <w:t>О</w:t>
      </w:r>
      <w:r w:rsidRPr="004716C6">
        <w:rPr>
          <w:rStyle w:val="84pt"/>
          <w:b/>
          <w:bCs/>
          <w:spacing w:val="0"/>
          <w:sz w:val="24"/>
          <w:szCs w:val="24"/>
        </w:rPr>
        <w:tab/>
      </w:r>
      <w:r w:rsidRPr="004716C6">
        <w:rPr>
          <w:sz w:val="24"/>
          <w:szCs w:val="24"/>
        </w:rPr>
        <w:t>внесении</w:t>
      </w:r>
      <w:r w:rsidRPr="004716C6">
        <w:rPr>
          <w:sz w:val="24"/>
          <w:szCs w:val="24"/>
        </w:rPr>
        <w:tab/>
        <w:t xml:space="preserve">изменений </w:t>
      </w:r>
      <w:r w:rsidR="00EC06E2" w:rsidRPr="004716C6">
        <w:rPr>
          <w:sz w:val="24"/>
          <w:szCs w:val="24"/>
        </w:rPr>
        <w:t xml:space="preserve">и дополнений </w:t>
      </w:r>
      <w:r w:rsidRPr="004716C6">
        <w:rPr>
          <w:sz w:val="24"/>
          <w:szCs w:val="24"/>
        </w:rPr>
        <w:t>в Постановление местной администрации</w:t>
      </w:r>
      <w:r w:rsidR="00EC06E2" w:rsidRPr="004716C6">
        <w:rPr>
          <w:sz w:val="24"/>
          <w:szCs w:val="24"/>
        </w:rPr>
        <w:t xml:space="preserve"> </w:t>
      </w:r>
      <w:r w:rsidRPr="004716C6">
        <w:rPr>
          <w:sz w:val="24"/>
          <w:szCs w:val="24"/>
        </w:rPr>
        <w:t>внутригородского</w:t>
      </w:r>
      <w:r w:rsidRPr="004716C6">
        <w:rPr>
          <w:sz w:val="24"/>
          <w:szCs w:val="24"/>
        </w:rPr>
        <w:tab/>
        <w:t>муниципального</w:t>
      </w:r>
      <w:r w:rsidRPr="004716C6">
        <w:rPr>
          <w:sz w:val="24"/>
          <w:szCs w:val="24"/>
        </w:rPr>
        <w:tab/>
        <w:t>образования</w:t>
      </w:r>
      <w:r w:rsidR="00874226" w:rsidRPr="004716C6">
        <w:rPr>
          <w:sz w:val="24"/>
          <w:szCs w:val="24"/>
        </w:rPr>
        <w:t xml:space="preserve"> </w:t>
      </w:r>
      <w:r w:rsidRPr="004716C6">
        <w:rPr>
          <w:sz w:val="24"/>
          <w:szCs w:val="24"/>
        </w:rPr>
        <w:t>Санкт-Петербурга</w:t>
      </w:r>
      <w:r w:rsidR="00595DD9" w:rsidRPr="004716C6">
        <w:rPr>
          <w:sz w:val="24"/>
          <w:szCs w:val="24"/>
        </w:rPr>
        <w:t xml:space="preserve"> </w:t>
      </w:r>
      <w:r w:rsidRPr="004716C6">
        <w:rPr>
          <w:sz w:val="24"/>
          <w:szCs w:val="24"/>
        </w:rPr>
        <w:t xml:space="preserve">муниципального округа Парнас от </w:t>
      </w:r>
      <w:r w:rsidR="00EC06E2" w:rsidRPr="004716C6">
        <w:rPr>
          <w:sz w:val="24"/>
          <w:szCs w:val="24"/>
        </w:rPr>
        <w:t>29</w:t>
      </w:r>
      <w:r w:rsidRPr="004716C6">
        <w:rPr>
          <w:sz w:val="24"/>
          <w:szCs w:val="24"/>
        </w:rPr>
        <w:t xml:space="preserve"> </w:t>
      </w:r>
      <w:r w:rsidR="00EC06E2" w:rsidRPr="004716C6">
        <w:rPr>
          <w:sz w:val="24"/>
          <w:szCs w:val="24"/>
        </w:rPr>
        <w:t>сентября</w:t>
      </w:r>
      <w:r w:rsidRPr="004716C6">
        <w:rPr>
          <w:sz w:val="24"/>
          <w:szCs w:val="24"/>
        </w:rPr>
        <w:t xml:space="preserve"> 201</w:t>
      </w:r>
      <w:r w:rsidR="00EC06E2" w:rsidRPr="004716C6">
        <w:rPr>
          <w:sz w:val="24"/>
          <w:szCs w:val="24"/>
        </w:rPr>
        <w:t>6</w:t>
      </w:r>
      <w:r w:rsidRPr="004716C6">
        <w:rPr>
          <w:sz w:val="24"/>
          <w:szCs w:val="24"/>
        </w:rPr>
        <w:t xml:space="preserve"> года №</w:t>
      </w:r>
      <w:r w:rsidR="00EC06E2" w:rsidRPr="004716C6">
        <w:rPr>
          <w:sz w:val="24"/>
          <w:szCs w:val="24"/>
        </w:rPr>
        <w:t xml:space="preserve"> </w:t>
      </w:r>
      <w:r w:rsidRPr="004716C6">
        <w:rPr>
          <w:sz w:val="24"/>
          <w:szCs w:val="24"/>
        </w:rPr>
        <w:t>3</w:t>
      </w:r>
      <w:r w:rsidR="00EC06E2" w:rsidRPr="004716C6">
        <w:rPr>
          <w:sz w:val="24"/>
          <w:szCs w:val="24"/>
        </w:rPr>
        <w:t>7</w:t>
      </w:r>
      <w:r w:rsidRPr="004716C6">
        <w:rPr>
          <w:sz w:val="24"/>
          <w:szCs w:val="24"/>
        </w:rPr>
        <w:t>-п «Об утверждении муниципальных программ внутригородского муниципального образования</w:t>
      </w:r>
      <w:proofErr w:type="gramStart"/>
      <w:r w:rsidRPr="004716C6">
        <w:rPr>
          <w:sz w:val="24"/>
          <w:szCs w:val="24"/>
        </w:rPr>
        <w:t xml:space="preserve"> С</w:t>
      </w:r>
      <w:proofErr w:type="gramEnd"/>
      <w:r w:rsidRPr="004716C6">
        <w:rPr>
          <w:sz w:val="24"/>
          <w:szCs w:val="24"/>
        </w:rPr>
        <w:t>анкт- Петербурга муниципального округа Парнас на 201</w:t>
      </w:r>
      <w:r w:rsidR="00EC06E2" w:rsidRPr="004716C6">
        <w:rPr>
          <w:sz w:val="24"/>
          <w:szCs w:val="24"/>
        </w:rPr>
        <w:t xml:space="preserve">7 </w:t>
      </w:r>
      <w:r w:rsidRPr="004716C6">
        <w:rPr>
          <w:sz w:val="24"/>
          <w:szCs w:val="24"/>
        </w:rPr>
        <w:t>год»</w:t>
      </w:r>
    </w:p>
    <w:p w:rsidR="00595DD9" w:rsidRPr="004716C6" w:rsidRDefault="00595DD9" w:rsidP="004716C6">
      <w:pPr>
        <w:pStyle w:val="21"/>
        <w:shd w:val="clear" w:color="auto" w:fill="auto"/>
        <w:spacing w:before="0" w:line="240" w:lineRule="auto"/>
        <w:ind w:firstLine="442"/>
        <w:jc w:val="both"/>
        <w:rPr>
          <w:spacing w:val="0"/>
          <w:sz w:val="24"/>
          <w:szCs w:val="24"/>
        </w:rPr>
      </w:pPr>
    </w:p>
    <w:p w:rsidR="007E161B" w:rsidRPr="004716C6" w:rsidRDefault="009577B5" w:rsidP="004716C6">
      <w:pPr>
        <w:pStyle w:val="21"/>
        <w:shd w:val="clear" w:color="auto" w:fill="auto"/>
        <w:spacing w:before="0" w:line="240" w:lineRule="auto"/>
        <w:ind w:firstLine="440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 xml:space="preserve">В соответствии с решением муниципального совета внутригородского </w:t>
      </w:r>
      <w:r w:rsidR="00874226" w:rsidRPr="004716C6">
        <w:rPr>
          <w:spacing w:val="0"/>
          <w:sz w:val="24"/>
          <w:szCs w:val="24"/>
        </w:rPr>
        <w:t>муниципального образования Санкт</w:t>
      </w:r>
      <w:r w:rsidRPr="004716C6">
        <w:rPr>
          <w:spacing w:val="0"/>
          <w:sz w:val="24"/>
          <w:szCs w:val="24"/>
        </w:rPr>
        <w:t xml:space="preserve"> - Петербурга муниципального окру</w:t>
      </w:r>
      <w:r w:rsidR="00874226" w:rsidRPr="004716C6">
        <w:rPr>
          <w:spacing w:val="0"/>
          <w:sz w:val="24"/>
          <w:szCs w:val="24"/>
        </w:rPr>
        <w:t>га</w:t>
      </w:r>
      <w:r w:rsidRPr="004716C6">
        <w:rPr>
          <w:spacing w:val="0"/>
          <w:sz w:val="24"/>
          <w:szCs w:val="24"/>
        </w:rPr>
        <w:t xml:space="preserve"> Парнас «Об утверждении Положения «О бюджетном процессе во внутригородском муниципальном образовании Санкт - Петербурга муниципального округа </w:t>
      </w:r>
      <w:r w:rsidR="00874226" w:rsidRPr="004716C6">
        <w:rPr>
          <w:spacing w:val="0"/>
          <w:sz w:val="24"/>
          <w:szCs w:val="24"/>
        </w:rPr>
        <w:t>П</w:t>
      </w:r>
      <w:r w:rsidRPr="004716C6">
        <w:rPr>
          <w:spacing w:val="0"/>
          <w:sz w:val="24"/>
          <w:szCs w:val="24"/>
        </w:rPr>
        <w:t xml:space="preserve">арнас», </w:t>
      </w:r>
      <w:proofErr w:type="gramStart"/>
      <w:r w:rsidRPr="004716C6">
        <w:rPr>
          <w:spacing w:val="0"/>
          <w:sz w:val="24"/>
          <w:szCs w:val="24"/>
        </w:rPr>
        <w:t>п</w:t>
      </w:r>
      <w:proofErr w:type="gramEnd"/>
      <w:r w:rsidRPr="004716C6">
        <w:rPr>
          <w:spacing w:val="0"/>
          <w:sz w:val="24"/>
          <w:szCs w:val="24"/>
        </w:rPr>
        <w:t xml:space="preserve"> </w:t>
      </w:r>
      <w:r w:rsidRPr="004716C6">
        <w:rPr>
          <w:rStyle w:val="23pt"/>
          <w:spacing w:val="0"/>
          <w:sz w:val="24"/>
          <w:szCs w:val="24"/>
        </w:rPr>
        <w:t>оста</w:t>
      </w:r>
      <w:r w:rsidRPr="004716C6">
        <w:rPr>
          <w:spacing w:val="0"/>
          <w:sz w:val="24"/>
          <w:szCs w:val="24"/>
        </w:rPr>
        <w:t xml:space="preserve"> н о в л я ю:</w:t>
      </w:r>
    </w:p>
    <w:p w:rsidR="00487F46" w:rsidRPr="004716C6" w:rsidRDefault="00487F46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42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 xml:space="preserve">Внести изменения в муниципальную программу мероприятий, </w:t>
      </w:r>
      <w:r w:rsidRPr="004716C6">
        <w:rPr>
          <w:bCs/>
          <w:spacing w:val="0"/>
          <w:sz w:val="24"/>
          <w:szCs w:val="24"/>
        </w:rPr>
        <w:t xml:space="preserve">направленных на решение вопроса местного значения </w:t>
      </w:r>
      <w:r w:rsidRPr="004716C6">
        <w:rPr>
          <w:spacing w:val="0"/>
          <w:sz w:val="24"/>
          <w:szCs w:val="24"/>
        </w:rPr>
        <w:t>по организации и проведению праздничных и иных зрелищных мероприятий, изложив в новой редакции.</w:t>
      </w:r>
    </w:p>
    <w:p w:rsidR="00487F46" w:rsidRPr="004716C6" w:rsidRDefault="00487F46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42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>Внести изменения в муниципальную программу мероприятий,</w:t>
      </w:r>
      <w:r w:rsidRPr="004716C6">
        <w:rPr>
          <w:bCs/>
          <w:spacing w:val="0"/>
          <w:sz w:val="24"/>
          <w:szCs w:val="24"/>
        </w:rPr>
        <w:t xml:space="preserve"> направленных на решение вопроса местного значения по организации и проведению досуговых мероприятий для  жителей  муниципального образования</w:t>
      </w:r>
      <w:r w:rsidRPr="004716C6">
        <w:rPr>
          <w:spacing w:val="0"/>
          <w:sz w:val="24"/>
          <w:szCs w:val="24"/>
        </w:rPr>
        <w:t>, изложив в новой редакции.</w:t>
      </w:r>
    </w:p>
    <w:p w:rsidR="004716C6" w:rsidRPr="004716C6" w:rsidRDefault="004716C6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42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>Внести изменения в муниц</w:t>
      </w:r>
      <w:r w:rsidRPr="004716C6">
        <w:rPr>
          <w:spacing w:val="0"/>
          <w:sz w:val="24"/>
          <w:szCs w:val="24"/>
        </w:rPr>
        <w:t xml:space="preserve">ипальную программу мероприятий, </w:t>
      </w:r>
      <w:r w:rsidRPr="004716C6">
        <w:rPr>
          <w:bCs/>
          <w:spacing w:val="0"/>
          <w:sz w:val="24"/>
          <w:szCs w:val="24"/>
        </w:rPr>
        <w:t>направленных на решение вопроса местного значения по проведению работ по военно-патриотическому воспитанию граждан</w:t>
      </w:r>
      <w:r w:rsidRPr="004716C6">
        <w:rPr>
          <w:spacing w:val="0"/>
          <w:sz w:val="24"/>
          <w:szCs w:val="24"/>
        </w:rPr>
        <w:t>, изложив в новой редакции.</w:t>
      </w:r>
    </w:p>
    <w:p w:rsidR="00487F46" w:rsidRPr="004716C6" w:rsidRDefault="00487F46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42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>Внести изменения в муниципальную программу мероприятий,</w:t>
      </w:r>
      <w:r w:rsidRPr="004716C6">
        <w:rPr>
          <w:bCs/>
          <w:spacing w:val="0"/>
          <w:sz w:val="24"/>
          <w:szCs w:val="24"/>
        </w:rPr>
        <w:t xml:space="preserve"> </w:t>
      </w:r>
      <w:r w:rsidR="00EC06E2" w:rsidRPr="004716C6">
        <w:rPr>
          <w:spacing w:val="0"/>
          <w:sz w:val="24"/>
          <w:szCs w:val="24"/>
        </w:rPr>
        <w:t>направленных на решение вопроса местного значения   по организации профессионального образования и дополнительного 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r w:rsidRPr="004716C6">
        <w:rPr>
          <w:spacing w:val="0"/>
          <w:sz w:val="24"/>
          <w:szCs w:val="24"/>
        </w:rPr>
        <w:t>, изложив в новой редакции.</w:t>
      </w:r>
    </w:p>
    <w:p w:rsidR="00EC06E2" w:rsidRPr="004716C6" w:rsidRDefault="00487F46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254"/>
        </w:tabs>
        <w:spacing w:before="0" w:line="240" w:lineRule="auto"/>
        <w:ind w:firstLine="440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 xml:space="preserve">Дополнить п. 1.14 </w:t>
      </w:r>
      <w:r w:rsidR="00EC06E2" w:rsidRPr="004716C6">
        <w:rPr>
          <w:spacing w:val="0"/>
          <w:sz w:val="24"/>
          <w:szCs w:val="24"/>
        </w:rPr>
        <w:t>следующего содержания:</w:t>
      </w:r>
    </w:p>
    <w:p w:rsidR="007E161B" w:rsidRPr="004716C6" w:rsidRDefault="00487F46" w:rsidP="004716C6">
      <w:pPr>
        <w:pStyle w:val="21"/>
        <w:shd w:val="clear" w:color="auto" w:fill="auto"/>
        <w:tabs>
          <w:tab w:val="left" w:pos="1215"/>
          <w:tab w:val="left" w:pos="1254"/>
        </w:tabs>
        <w:spacing w:before="0" w:line="240" w:lineRule="auto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 xml:space="preserve"> </w:t>
      </w:r>
      <w:r w:rsidR="00EC06E2" w:rsidRPr="004716C6">
        <w:rPr>
          <w:spacing w:val="0"/>
          <w:sz w:val="24"/>
          <w:szCs w:val="24"/>
        </w:rPr>
        <w:t>«1.14. «М</w:t>
      </w:r>
      <w:r w:rsidRPr="004716C6">
        <w:rPr>
          <w:spacing w:val="0"/>
          <w:sz w:val="24"/>
          <w:szCs w:val="24"/>
        </w:rPr>
        <w:t>униципальную программу мероприятий,</w:t>
      </w:r>
      <w:r w:rsidRPr="004716C6">
        <w:rPr>
          <w:bCs/>
          <w:spacing w:val="0"/>
          <w:sz w:val="24"/>
          <w:szCs w:val="24"/>
        </w:rPr>
        <w:t xml:space="preserve"> </w:t>
      </w:r>
      <w:r w:rsidRPr="004716C6">
        <w:rPr>
          <w:spacing w:val="0"/>
          <w:sz w:val="24"/>
          <w:szCs w:val="24"/>
        </w:rPr>
        <w:t>направленных на решение вопроса местного значения</w:t>
      </w:r>
      <w:r w:rsidRPr="004716C6">
        <w:rPr>
          <w:bCs/>
          <w:spacing w:val="0"/>
          <w:sz w:val="24"/>
          <w:szCs w:val="24"/>
        </w:rPr>
        <w:t xml:space="preserve">  по </w:t>
      </w:r>
      <w:r w:rsidR="00EC06E2" w:rsidRPr="004716C6">
        <w:rPr>
          <w:bCs/>
          <w:spacing w:val="0"/>
          <w:sz w:val="24"/>
          <w:szCs w:val="24"/>
        </w:rPr>
        <w:t>участию в организации и финансировании временного трудоустройства несовершеннолетних в возрасте от 14 до 18 лет в свободное от учебы время» согласно приложению №14».</w:t>
      </w:r>
    </w:p>
    <w:p w:rsidR="007E161B" w:rsidRPr="004716C6" w:rsidRDefault="009577B5" w:rsidP="004716C6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40"/>
        <w:jc w:val="both"/>
        <w:rPr>
          <w:spacing w:val="0"/>
          <w:sz w:val="24"/>
          <w:szCs w:val="24"/>
        </w:rPr>
      </w:pPr>
      <w:proofErr w:type="gramStart"/>
      <w:r w:rsidRPr="004716C6">
        <w:rPr>
          <w:spacing w:val="0"/>
          <w:sz w:val="24"/>
          <w:szCs w:val="24"/>
        </w:rPr>
        <w:t>Контроль за</w:t>
      </w:r>
      <w:proofErr w:type="gramEnd"/>
      <w:r w:rsidRPr="004716C6">
        <w:rPr>
          <w:spacing w:val="0"/>
          <w:sz w:val="24"/>
          <w:szCs w:val="24"/>
        </w:rPr>
        <w:t xml:space="preserve"> исполнением постановления оставляю за собой.</w:t>
      </w:r>
    </w:p>
    <w:p w:rsidR="00487F46" w:rsidRPr="004716C6" w:rsidRDefault="00487F46" w:rsidP="004716C6">
      <w:pPr>
        <w:pStyle w:val="21"/>
        <w:shd w:val="clear" w:color="auto" w:fill="auto"/>
        <w:tabs>
          <w:tab w:val="left" w:pos="1254"/>
        </w:tabs>
        <w:spacing w:before="0" w:line="240" w:lineRule="auto"/>
        <w:jc w:val="both"/>
        <w:rPr>
          <w:spacing w:val="0"/>
          <w:sz w:val="24"/>
          <w:szCs w:val="24"/>
        </w:rPr>
      </w:pPr>
    </w:p>
    <w:p w:rsidR="004716C6" w:rsidRDefault="004716C6" w:rsidP="004716C6">
      <w:pPr>
        <w:pStyle w:val="21"/>
        <w:shd w:val="clear" w:color="auto" w:fill="auto"/>
        <w:tabs>
          <w:tab w:val="left" w:pos="7124"/>
          <w:tab w:val="left" w:pos="8641"/>
        </w:tabs>
        <w:spacing w:before="0" w:line="240" w:lineRule="auto"/>
        <w:jc w:val="both"/>
        <w:rPr>
          <w:spacing w:val="0"/>
          <w:sz w:val="24"/>
          <w:szCs w:val="24"/>
        </w:rPr>
      </w:pPr>
    </w:p>
    <w:p w:rsidR="007E161B" w:rsidRPr="004716C6" w:rsidRDefault="009577B5" w:rsidP="004716C6">
      <w:pPr>
        <w:pStyle w:val="21"/>
        <w:shd w:val="clear" w:color="auto" w:fill="auto"/>
        <w:tabs>
          <w:tab w:val="left" w:pos="7124"/>
          <w:tab w:val="left" w:pos="8641"/>
        </w:tabs>
        <w:spacing w:before="0" w:line="240" w:lineRule="auto"/>
        <w:jc w:val="both"/>
        <w:rPr>
          <w:spacing w:val="0"/>
          <w:sz w:val="24"/>
          <w:szCs w:val="24"/>
        </w:rPr>
      </w:pPr>
      <w:r w:rsidRPr="004716C6">
        <w:rPr>
          <w:spacing w:val="0"/>
          <w:sz w:val="24"/>
          <w:szCs w:val="24"/>
        </w:rPr>
        <w:t>Глава местной администрации</w:t>
      </w:r>
      <w:r w:rsidRPr="004716C6">
        <w:rPr>
          <w:spacing w:val="0"/>
          <w:sz w:val="24"/>
          <w:szCs w:val="24"/>
        </w:rPr>
        <w:tab/>
      </w:r>
      <w:r w:rsidR="004716C6">
        <w:rPr>
          <w:spacing w:val="0"/>
          <w:sz w:val="24"/>
          <w:szCs w:val="24"/>
        </w:rPr>
        <w:t xml:space="preserve">             </w:t>
      </w:r>
      <w:r w:rsidR="00874226" w:rsidRPr="004716C6">
        <w:rPr>
          <w:spacing w:val="0"/>
          <w:sz w:val="24"/>
          <w:szCs w:val="24"/>
        </w:rPr>
        <w:t xml:space="preserve">            </w:t>
      </w:r>
      <w:r w:rsidR="004716C6">
        <w:rPr>
          <w:spacing w:val="0"/>
          <w:sz w:val="24"/>
          <w:szCs w:val="24"/>
        </w:rPr>
        <w:t xml:space="preserve"> </w:t>
      </w:r>
      <w:bookmarkStart w:id="0" w:name="_GoBack"/>
      <w:bookmarkEnd w:id="0"/>
      <w:r w:rsidR="00874226" w:rsidRPr="004716C6">
        <w:rPr>
          <w:spacing w:val="0"/>
          <w:sz w:val="24"/>
          <w:szCs w:val="24"/>
        </w:rPr>
        <w:t xml:space="preserve">          </w:t>
      </w:r>
      <w:r w:rsidR="00543C2C" w:rsidRPr="004716C6">
        <w:rPr>
          <w:spacing w:val="0"/>
          <w:sz w:val="24"/>
          <w:szCs w:val="24"/>
        </w:rPr>
        <w:t xml:space="preserve"> </w:t>
      </w:r>
      <w:proofErr w:type="spellStart"/>
      <w:r w:rsidRPr="004716C6">
        <w:rPr>
          <w:spacing w:val="0"/>
          <w:sz w:val="24"/>
          <w:szCs w:val="24"/>
        </w:rPr>
        <w:t>М.А.Исаев</w:t>
      </w:r>
      <w:proofErr w:type="spellEnd"/>
    </w:p>
    <w:sectPr w:rsidR="007E161B" w:rsidRPr="004716C6" w:rsidSect="00874226">
      <w:pgSz w:w="11900" w:h="16840"/>
      <w:pgMar w:top="284" w:right="674" w:bottom="784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88" w:rsidRDefault="00827788">
      <w:r>
        <w:separator/>
      </w:r>
    </w:p>
  </w:endnote>
  <w:endnote w:type="continuationSeparator" w:id="0">
    <w:p w:rsidR="00827788" w:rsidRDefault="0082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88" w:rsidRDefault="00827788"/>
  </w:footnote>
  <w:footnote w:type="continuationSeparator" w:id="0">
    <w:p w:rsidR="00827788" w:rsidRDefault="00827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E"/>
    <w:multiLevelType w:val="multilevel"/>
    <w:tmpl w:val="18BC2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B"/>
    <w:rsid w:val="001420EF"/>
    <w:rsid w:val="00256DF5"/>
    <w:rsid w:val="004716C6"/>
    <w:rsid w:val="00487F46"/>
    <w:rsid w:val="00543C2C"/>
    <w:rsid w:val="00595DD9"/>
    <w:rsid w:val="007802A9"/>
    <w:rsid w:val="007E161B"/>
    <w:rsid w:val="00827788"/>
    <w:rsid w:val="00874226"/>
    <w:rsid w:val="008C76F6"/>
    <w:rsid w:val="009577B5"/>
    <w:rsid w:val="00AE7CB2"/>
    <w:rsid w:val="00EC06E2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  <w:u w:val="none"/>
    </w:rPr>
  </w:style>
  <w:style w:type="character" w:customStyle="1" w:styleId="45pt0ptExact">
    <w:name w:val="Подпись к картинке + 4;5 pt;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pt">
    <w:name w:val="Основной текст (7) + Не 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4pt">
    <w:name w:val="Основной текст (8) + Интервал 4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2"/>
      <w:szCs w:val="15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93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CordiaUPC" w:eastAsia="CordiaUPC" w:hAnsi="CordiaUPC" w:cs="CordiaUPC"/>
      <w:sz w:val="152"/>
      <w:szCs w:val="152"/>
    </w:rPr>
  </w:style>
  <w:style w:type="paragraph" w:styleId="a5">
    <w:name w:val="Balloon Text"/>
    <w:basedOn w:val="a"/>
    <w:link w:val="a6"/>
    <w:uiPriority w:val="99"/>
    <w:semiHidden/>
    <w:unhideWhenUsed/>
    <w:rsid w:val="00874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26"/>
    <w:rPr>
      <w:rFonts w:ascii="Tahoma" w:hAnsi="Tahoma" w:cs="Tahoma"/>
      <w:color w:val="000000"/>
      <w:sz w:val="16"/>
      <w:szCs w:val="16"/>
    </w:rPr>
  </w:style>
  <w:style w:type="paragraph" w:customStyle="1" w:styleId="a7">
    <w:name w:val="Базовый"/>
    <w:uiPriority w:val="99"/>
    <w:rsid w:val="004716C6"/>
    <w:pPr>
      <w:widowControl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9"/>
      <w:szCs w:val="19"/>
      <w:u w:val="none"/>
    </w:rPr>
  </w:style>
  <w:style w:type="character" w:customStyle="1" w:styleId="45pt0ptExact">
    <w:name w:val="Подпись к картинке + 4;5 pt;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pt">
    <w:name w:val="Основной текст (7) + Не курсив;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4pt">
    <w:name w:val="Основной текст (8) + Интервал 4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2"/>
      <w:szCs w:val="15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93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CordiaUPC" w:eastAsia="CordiaUPC" w:hAnsi="CordiaUPC" w:cs="CordiaUPC"/>
      <w:sz w:val="152"/>
      <w:szCs w:val="152"/>
    </w:rPr>
  </w:style>
  <w:style w:type="paragraph" w:styleId="a5">
    <w:name w:val="Balloon Text"/>
    <w:basedOn w:val="a"/>
    <w:link w:val="a6"/>
    <w:uiPriority w:val="99"/>
    <w:semiHidden/>
    <w:unhideWhenUsed/>
    <w:rsid w:val="00874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26"/>
    <w:rPr>
      <w:rFonts w:ascii="Tahoma" w:hAnsi="Tahoma" w:cs="Tahoma"/>
      <w:color w:val="000000"/>
      <w:sz w:val="16"/>
      <w:szCs w:val="16"/>
    </w:rPr>
  </w:style>
  <w:style w:type="paragraph" w:customStyle="1" w:styleId="a7">
    <w:name w:val="Базовый"/>
    <w:uiPriority w:val="99"/>
    <w:rsid w:val="004716C6"/>
    <w:pPr>
      <w:widowControl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Валдаев</cp:lastModifiedBy>
  <cp:revision>8</cp:revision>
  <cp:lastPrinted>2016-11-16T13:01:00Z</cp:lastPrinted>
  <dcterms:created xsi:type="dcterms:W3CDTF">2015-11-03T12:29:00Z</dcterms:created>
  <dcterms:modified xsi:type="dcterms:W3CDTF">2016-11-17T11:24:00Z</dcterms:modified>
</cp:coreProperties>
</file>